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DDEA67" w14:textId="77777777" w:rsidR="00A74597" w:rsidRDefault="00000000">
      <w:pPr>
        <w:pStyle w:val="Standard"/>
        <w:jc w:val="center"/>
        <w:rPr>
          <w:rFonts w:hint="eastAsia"/>
          <w:color w:val="222222"/>
        </w:rPr>
      </w:pPr>
      <w:r>
        <w:rPr>
          <w:b/>
          <w:bCs/>
          <w:color w:val="222222"/>
          <w:sz w:val="28"/>
          <w:szCs w:val="28"/>
        </w:rPr>
        <w:t xml:space="preserve">North Yorkshire CTC Route Sheet for Thirsk </w:t>
      </w:r>
      <w:r>
        <w:rPr>
          <w:rFonts w:ascii="Arial, Helvetica, sans-serif" w:hAnsi="Arial, Helvetica, sans-serif"/>
          <w:b/>
          <w:color w:val="222222"/>
        </w:rPr>
        <w:t>100km Ride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5385"/>
        <w:gridCol w:w="2565"/>
      </w:tblGrid>
      <w:tr w:rsidR="00A74597" w14:paraId="68505CE5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67451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Distance in Mi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592DDB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                               Direction</w:t>
            </w:r>
          </w:p>
        </w:tc>
        <w:tc>
          <w:tcPr>
            <w:tcW w:w="2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40E9A6" w14:textId="26807DE4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488381B5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08A3FE" w14:textId="77777777" w:rsidR="00A74597" w:rsidRDefault="00000000">
            <w:pPr>
              <w:pStyle w:val="Textbody"/>
              <w:rPr>
                <w:rFonts w:hint="eastAsia"/>
              </w:rPr>
            </w:pPr>
            <w:r>
              <w:t>0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882934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 xml:space="preserve">Leave the Auction Mart control site and turn L on </w:t>
            </w:r>
            <w:r>
              <w:rPr>
                <w:rFonts w:ascii="Arial, Helvetica, sans-serif" w:hAnsi="Arial, Helvetica, sans-serif"/>
                <w:b/>
                <w:bCs/>
                <w:color w:val="222222"/>
              </w:rPr>
              <w:t>Blakey Lane</w:t>
            </w:r>
            <w:r>
              <w:rPr>
                <w:rFonts w:ascii="Arial, Helvetica, sans-serif" w:hAnsi="Arial, Helvetica, sans-serif"/>
                <w:color w:val="222222"/>
              </w:rPr>
              <w:t xml:space="preserve"> (under the bridge)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19950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5BDC87D0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3C91A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6EE2C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 xml:space="preserve"> At the T; R and L onto </w:t>
            </w:r>
            <w:r>
              <w:rPr>
                <w:rFonts w:ascii="Arial, Helvetica, sans-serif" w:hAnsi="Arial, Helvetica, sans-serif"/>
                <w:b/>
                <w:bCs/>
                <w:color w:val="222222"/>
              </w:rPr>
              <w:t>Gravel Hole Lane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BBCE0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40909F87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530E2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52D4F9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 xml:space="preserve"> R at T onto </w:t>
            </w:r>
            <w:r>
              <w:rPr>
                <w:rFonts w:ascii="Arial, Helvetica, sans-serif" w:hAnsi="Arial, Helvetica, sans-serif"/>
                <w:b/>
                <w:bCs/>
                <w:color w:val="222222"/>
              </w:rPr>
              <w:t>Topcliffe Road 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11007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577A0B3C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44E6B9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>1,9mi</w:t>
            </w: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53F12A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 xml:space="preserve">At the T (mini </w:t>
            </w:r>
            <w:proofErr w:type="gramStart"/>
            <w:r>
              <w:rPr>
                <w:rFonts w:ascii="Arial, Helvetica, sans-serif" w:hAnsi="Arial, Helvetica, sans-serif"/>
                <w:color w:val="222222"/>
              </w:rPr>
              <w:t>RBT)  take</w:t>
            </w:r>
            <w:proofErr w:type="gramEnd"/>
            <w:r>
              <w:rPr>
                <w:rFonts w:ascii="Arial, Helvetica, sans-serif" w:hAnsi="Arial, Helvetica, sans-serif"/>
                <w:color w:val="222222"/>
              </w:rPr>
              <w:t xml:space="preserve"> the first L and continue straight through Carlton </w:t>
            </w:r>
            <w:proofErr w:type="spellStart"/>
            <w:r>
              <w:rPr>
                <w:rFonts w:ascii="Arial, Helvetica, sans-serif" w:hAnsi="Arial, Helvetica, sans-serif"/>
                <w:color w:val="222222"/>
              </w:rPr>
              <w:t>Miniott</w:t>
            </w:r>
            <w:proofErr w:type="spellEnd"/>
            <w:r>
              <w:rPr>
                <w:rFonts w:ascii="Arial, Helvetica, sans-serif" w:hAnsi="Arial, Helvetica, sans-serif"/>
                <w:color w:val="222222"/>
              </w:rPr>
              <w:t xml:space="preserve">, Busby Stoop and </w:t>
            </w:r>
            <w:r>
              <w:rPr>
                <w:rFonts w:ascii="Arial, Helvetica, sans-serif" w:hAnsi="Arial, Helvetica, sans-serif"/>
                <w:b/>
                <w:bCs/>
                <w:color w:val="222222"/>
              </w:rPr>
              <w:t>Skelton Bridge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7CDA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8F544B9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EF2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9BF299" w14:textId="77777777" w:rsidR="00A74597" w:rsidRDefault="00000000">
            <w:pPr>
              <w:pStyle w:val="Standard"/>
              <w:rPr>
                <w:rFonts w:ascii="Arial, Helvetica, sans-serif" w:hAnsi="Arial, Helvetica, sans-serif" w:hint="eastAsia"/>
                <w:color w:val="222222"/>
              </w:rPr>
            </w:pPr>
            <w:r>
              <w:rPr>
                <w:rFonts w:ascii="Arial, Helvetica, sans-serif" w:hAnsi="Arial, Helvetica, sans-serif"/>
                <w:color w:val="222222"/>
              </w:rPr>
              <w:t xml:space="preserve">First R, after the bridge to </w:t>
            </w:r>
            <w:r>
              <w:rPr>
                <w:rFonts w:ascii="Arial, Helvetica, sans-serif" w:hAnsi="Arial, Helvetica, sans-serif"/>
                <w:b/>
                <w:bCs/>
                <w:color w:val="222222"/>
              </w:rPr>
              <w:t xml:space="preserve">Ainderby </w:t>
            </w:r>
            <w:proofErr w:type="spellStart"/>
            <w:r>
              <w:rPr>
                <w:rFonts w:ascii="Arial, Helvetica, sans-serif" w:hAnsi="Arial, Helvetica, sans-serif"/>
                <w:b/>
                <w:bCs/>
                <w:color w:val="222222"/>
              </w:rPr>
              <w:t>Quernhow</w:t>
            </w:r>
            <w:proofErr w:type="spellEnd"/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B6AC1A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42E14CA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5A60E6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41C6A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SO RBT then 1</w:t>
            </w:r>
            <w:r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R SP </w:t>
            </w:r>
            <w:proofErr w:type="spellStart"/>
            <w:r>
              <w:rPr>
                <w:b/>
                <w:bCs/>
                <w:color w:val="000000"/>
              </w:rPr>
              <w:t>Kirklington</w:t>
            </w:r>
            <w:proofErr w:type="spellEnd"/>
            <w:r>
              <w:rPr>
                <w:b/>
                <w:bCs/>
                <w:color w:val="000000"/>
              </w:rPr>
              <w:t xml:space="preserve"> 1/2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2E593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4B64BFDC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E061C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14B5D6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Cont</w:t>
            </w:r>
            <w:proofErr w:type="spellEnd"/>
            <w:r>
              <w:rPr>
                <w:color w:val="000000"/>
              </w:rPr>
              <w:t xml:space="preserve"> straight through village passing Black Horse Inn and Camp Hill Estate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90ADB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44FF26A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21433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CB58D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After 30mph road sign take L SP </w:t>
            </w:r>
            <w:r>
              <w:rPr>
                <w:b/>
                <w:bCs/>
                <w:color w:val="000000"/>
              </w:rPr>
              <w:t xml:space="preserve">Snape </w:t>
            </w:r>
            <w:r>
              <w:rPr>
                <w:color w:val="000000"/>
              </w:rPr>
              <w:t>and continue into Snape NB sharp L before village.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6DC5F5" w14:textId="77777777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285A7A33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139F01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C7C2AD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Continue to Snape Methodist Church</w:t>
            </w:r>
          </w:p>
          <w:p w14:paraId="03845479" w14:textId="77777777" w:rsidR="00A74597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PIT STOP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94F79" w14:textId="77777777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4122825C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0EB492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3207CC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Continue through Snape passing allotments on your L and Snape Castle on your R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2173F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09FE5B63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EFDF4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55C186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 at T SP </w:t>
            </w:r>
            <w:r>
              <w:rPr>
                <w:b/>
                <w:bCs/>
                <w:color w:val="000000"/>
              </w:rPr>
              <w:t>Thornton Watlass and Bedale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EDE886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590F1DB2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049E5B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C0E82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Continue to </w:t>
            </w:r>
            <w:proofErr w:type="spellStart"/>
            <w:r>
              <w:rPr>
                <w:color w:val="000000"/>
              </w:rPr>
              <w:t>Xrds</w:t>
            </w:r>
            <w:proofErr w:type="spellEnd"/>
            <w:r>
              <w:rPr>
                <w:color w:val="000000"/>
              </w:rPr>
              <w:t xml:space="preserve"> with B6268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055809" w14:textId="2A6A571E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5F182D81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F319FE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39076F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At </w:t>
            </w:r>
            <w:proofErr w:type="spellStart"/>
            <w:r>
              <w:rPr>
                <w:color w:val="000000"/>
              </w:rPr>
              <w:t>Xrds</w:t>
            </w:r>
            <w:proofErr w:type="spellEnd"/>
            <w:r>
              <w:rPr>
                <w:color w:val="000000"/>
              </w:rPr>
              <w:t xml:space="preserve"> take L towards Masham – gently climb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DEDED9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04A30841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96A5A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5EA255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At the staggered </w:t>
            </w:r>
            <w:proofErr w:type="spellStart"/>
            <w:r>
              <w:rPr>
                <w:color w:val="000000"/>
              </w:rPr>
              <w:t>Xrds</w:t>
            </w:r>
            <w:proofErr w:type="spellEnd"/>
            <w:r>
              <w:rPr>
                <w:color w:val="000000"/>
              </w:rPr>
              <w:t xml:space="preserve"> take the R SP </w:t>
            </w:r>
            <w:r>
              <w:rPr>
                <w:b/>
                <w:bCs/>
                <w:color w:val="000000"/>
              </w:rPr>
              <w:t>High Burton</w:t>
            </w:r>
          </w:p>
          <w:p w14:paraId="64867177" w14:textId="77777777" w:rsidR="00A74597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Care on descent with frequent bends and junction.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BBD33A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36F3EBA1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05138" w14:textId="77777777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B8C69B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 at T SP Masham.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80C7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7A6DEB45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A35F9F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83254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 at T onto A6108 SP Masham </w:t>
            </w:r>
            <w:r>
              <w:rPr>
                <w:b/>
                <w:bCs/>
                <w:color w:val="000000"/>
              </w:rPr>
              <w:t>care over bridge as oncoming vehicles have restricted view.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F72A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3B5294BA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7B345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54BFD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Cont</w:t>
            </w:r>
            <w:proofErr w:type="spellEnd"/>
            <w:r>
              <w:rPr>
                <w:color w:val="000000"/>
              </w:rPr>
              <w:t xml:space="preserve"> to Masham NB L fork before RH bend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D0EE4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7532773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0897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46C1FE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L into Little Market Street by red telephone box. Toilets on Lt.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D21B7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4A0446B9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1D2292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412EE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Follow road round to the R into the Market Square</w:t>
            </w:r>
          </w:p>
          <w:p w14:paraId="311710C6" w14:textId="77777777" w:rsidR="00A74597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Selection of cafes/food outlets.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EB4D60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5A5FC2F0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1A01C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C3B9BC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Exit Market </w:t>
            </w:r>
            <w:proofErr w:type="spellStart"/>
            <w:r>
              <w:rPr>
                <w:color w:val="000000"/>
              </w:rPr>
              <w:t>Sq</w:t>
            </w:r>
            <w:proofErr w:type="spellEnd"/>
            <w:r>
              <w:rPr>
                <w:color w:val="000000"/>
              </w:rPr>
              <w:t xml:space="preserve"> onto Church St and enjoy the climb to </w:t>
            </w:r>
            <w:proofErr w:type="spellStart"/>
            <w:r>
              <w:rPr>
                <w:b/>
                <w:bCs/>
                <w:color w:val="000000"/>
              </w:rPr>
              <w:t>Grewelthorpe</w:t>
            </w:r>
            <w:proofErr w:type="spellEnd"/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On the descent through the village you will find a </w:t>
            </w:r>
            <w:r>
              <w:rPr>
                <w:b/>
                <w:bCs/>
                <w:color w:val="000000"/>
              </w:rPr>
              <w:t>Pit Stop at the Village Hall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B95E33" w14:textId="4C9CD1B8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7EA28FFD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470F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A0C412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proofErr w:type="spellStart"/>
            <w:r>
              <w:rPr>
                <w:color w:val="000000"/>
              </w:rPr>
              <w:t>Cont</w:t>
            </w:r>
            <w:proofErr w:type="spellEnd"/>
            <w:r>
              <w:rPr>
                <w:color w:val="000000"/>
              </w:rPr>
              <w:t xml:space="preserve"> towards </w:t>
            </w:r>
            <w:r>
              <w:rPr>
                <w:b/>
                <w:bCs/>
                <w:color w:val="000000"/>
              </w:rPr>
              <w:t xml:space="preserve">Ripon via Kirkby Road and </w:t>
            </w:r>
            <w:proofErr w:type="spellStart"/>
            <w:r>
              <w:rPr>
                <w:b/>
                <w:bCs/>
                <w:color w:val="000000"/>
              </w:rPr>
              <w:t>Blossomgate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8EB429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432F6B26" w14:textId="77777777">
        <w:tblPrEx>
          <w:tblCellMar>
            <w:top w:w="0" w:type="dxa"/>
            <w:bottom w:w="0" w:type="dxa"/>
          </w:tblCellMar>
        </w:tblPrEx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7AC9EE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3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19464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exit on mini RBT (</w:t>
            </w:r>
            <w:proofErr w:type="spellStart"/>
            <w:r>
              <w:rPr>
                <w:color w:val="000000"/>
              </w:rPr>
              <w:t>Moonglu</w:t>
            </w:r>
            <w:proofErr w:type="spellEnd"/>
            <w:r>
              <w:rPr>
                <w:color w:val="000000"/>
              </w:rPr>
              <w:t xml:space="preserve"> bike shop on Rt.) Continue, now Park St, to </w:t>
            </w:r>
            <w:r>
              <w:rPr>
                <w:b/>
                <w:bCs/>
                <w:color w:val="000000"/>
              </w:rPr>
              <w:t>Ripon Spa Gardens.</w:t>
            </w:r>
          </w:p>
        </w:tc>
        <w:tc>
          <w:tcPr>
            <w:tcW w:w="25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C68D82" w14:textId="3726660C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</w:tbl>
    <w:p w14:paraId="0D2E701E" w14:textId="77777777" w:rsidR="00A74597" w:rsidRDefault="00A74597">
      <w:pPr>
        <w:pStyle w:val="Standard"/>
        <w:jc w:val="center"/>
        <w:rPr>
          <w:rFonts w:hint="eastAsia"/>
          <w:color w:val="222222"/>
        </w:rPr>
      </w:pPr>
    </w:p>
    <w:p w14:paraId="498FE42C" w14:textId="77777777" w:rsidR="00A74597" w:rsidRDefault="00000000">
      <w:pPr>
        <w:pStyle w:val="Standard"/>
        <w:jc w:val="center"/>
        <w:rPr>
          <w:rFonts w:hint="eastAsia"/>
          <w:color w:val="222222"/>
        </w:rPr>
      </w:pPr>
      <w:r>
        <w:rPr>
          <w:rFonts w:ascii="Arial, Helvetica, sans-serif" w:hAnsi="Arial, Helvetica, sans-serif"/>
          <w:b/>
          <w:color w:val="222222"/>
        </w:rPr>
        <w:t>100k ride Cont.</w:t>
      </w:r>
    </w:p>
    <w:p w14:paraId="30314B72" w14:textId="77777777" w:rsidR="00A74597" w:rsidRDefault="00A74597">
      <w:pPr>
        <w:pStyle w:val="Standard"/>
        <w:rPr>
          <w:rFonts w:ascii="Arial, Helvetica, sans-serif" w:hAnsi="Arial, Helvetica, sans-serif" w:hint="eastAsia"/>
          <w:b/>
          <w:color w:val="222222"/>
        </w:rPr>
      </w:pPr>
    </w:p>
    <w:p w14:paraId="6E28179F" w14:textId="77777777" w:rsidR="00A74597" w:rsidRDefault="00000000">
      <w:pPr>
        <w:pStyle w:val="Standard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         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5"/>
        <w:gridCol w:w="5445"/>
        <w:gridCol w:w="2445"/>
      </w:tblGrid>
      <w:tr w:rsidR="00A74597" w14:paraId="68A02753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F2C5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F4EFEE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Rt from Spa Gardens onto Westgate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A54DA3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52589C5C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11956F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9EADF3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Exit on RBT, Marshal Way, SP Thirsk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8408F6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7FFCA3F1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734AD7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0AF6A4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NB Traffic Lights</w:t>
            </w:r>
            <w:r>
              <w:rPr>
                <w:color w:val="000000"/>
              </w:rPr>
              <w:t xml:space="preserve"> L at T onto North St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A4D7EE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4BE8071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2A56A1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A1E8D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Keep straight by clock on A6108 over the river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82ECA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D989351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522F7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F4B057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At RBT take 3</w:t>
            </w:r>
            <w:r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exit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1DE2F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FB8D762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585AD3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126AC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>2</w:t>
            </w:r>
            <w:r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exit on next RBT SP Sharrow Ln, </w:t>
            </w:r>
            <w:proofErr w:type="spellStart"/>
            <w:r>
              <w:rPr>
                <w:color w:val="000000"/>
              </w:rPr>
              <w:t>Dishforth</w:t>
            </w:r>
            <w:proofErr w:type="spellEnd"/>
            <w:r>
              <w:rPr>
                <w:color w:val="000000"/>
              </w:rPr>
              <w:t xml:space="preserve"> Rd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555C0A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16A46AC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B85B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B5C9BF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Cana Ln to </w:t>
            </w:r>
            <w:r>
              <w:rPr>
                <w:b/>
                <w:bCs/>
                <w:color w:val="000000"/>
              </w:rPr>
              <w:t>Marton Le Moor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97F6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4A89733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618AA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8D05FA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Lt at T </w:t>
            </w:r>
            <w:r>
              <w:rPr>
                <w:b/>
                <w:bCs/>
                <w:color w:val="000000"/>
              </w:rPr>
              <w:t>Chapel Ln, over A1 onto Highfields Ln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2B27F3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3606CF02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BD7E88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ABFCAD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At T, Rt and Lt </w:t>
            </w:r>
            <w:r>
              <w:rPr>
                <w:b/>
                <w:bCs/>
                <w:color w:val="000000"/>
              </w:rPr>
              <w:t>Norton le Clay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4773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1D6B8DFA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05D76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E5A9F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at T SP </w:t>
            </w:r>
            <w:r>
              <w:rPr>
                <w:b/>
                <w:bCs/>
                <w:color w:val="000000"/>
              </w:rPr>
              <w:t>Cundall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F76F09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118A654E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32844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8F361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Continue over </w:t>
            </w:r>
            <w:r>
              <w:rPr>
                <w:b/>
                <w:bCs/>
                <w:color w:val="000000"/>
              </w:rPr>
              <w:t xml:space="preserve">Thornton Bridge </w:t>
            </w:r>
            <w:r>
              <w:rPr>
                <w:color w:val="000000"/>
              </w:rPr>
              <w:t xml:space="preserve">take Lt on Jobbing Cross to </w:t>
            </w:r>
            <w:r>
              <w:rPr>
                <w:b/>
                <w:bCs/>
                <w:color w:val="000000"/>
              </w:rPr>
              <w:t>Sessay and Hutton Sessay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9F71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29A7FCCF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D1E1B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58B132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SO A19 care. </w:t>
            </w:r>
            <w:r>
              <w:rPr>
                <w:color w:val="000000"/>
              </w:rPr>
              <w:t xml:space="preserve">Continue to </w:t>
            </w:r>
            <w:r>
              <w:rPr>
                <w:b/>
                <w:bCs/>
                <w:color w:val="000000"/>
              </w:rPr>
              <w:t xml:space="preserve">Carlton </w:t>
            </w:r>
            <w:proofErr w:type="spellStart"/>
            <w:r>
              <w:rPr>
                <w:b/>
                <w:bCs/>
                <w:color w:val="000000"/>
              </w:rPr>
              <w:t>Husthwaite</w:t>
            </w:r>
            <w:proofErr w:type="spellEnd"/>
            <w:r>
              <w:rPr>
                <w:color w:val="000000"/>
              </w:rPr>
              <w:t xml:space="preserve"> and </w:t>
            </w:r>
            <w:proofErr w:type="spellStart"/>
            <w:r>
              <w:rPr>
                <w:b/>
                <w:bCs/>
                <w:color w:val="000000"/>
              </w:rPr>
              <w:t>Husthwaite</w:t>
            </w:r>
            <w:proofErr w:type="spellEnd"/>
            <w:r>
              <w:rPr>
                <w:b/>
                <w:bCs/>
                <w:color w:val="000000"/>
              </w:rPr>
              <w:t>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2BEA1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1796D4F0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9A4E4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61F7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At the top of the hill </w:t>
            </w:r>
            <w:r>
              <w:rPr>
                <w:b/>
                <w:bCs/>
                <w:color w:val="000000"/>
              </w:rPr>
              <w:t xml:space="preserve">L at T to Coxwold X </w:t>
            </w:r>
            <w:proofErr w:type="spellStart"/>
            <w:r>
              <w:rPr>
                <w:b/>
                <w:bCs/>
                <w:color w:val="000000"/>
              </w:rPr>
              <w:t>Rds</w:t>
            </w:r>
            <w:proofErr w:type="spellEnd"/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F023B7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0DD5A8E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73AA2C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5414B1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>Food available – Rt to Rumah Tea Rooms or Lt to</w:t>
            </w:r>
          </w:p>
          <w:p w14:paraId="74AA9D0E" w14:textId="77777777" w:rsidR="00A74597" w:rsidRDefault="00000000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Fauconberg</w:t>
            </w:r>
            <w:proofErr w:type="spellEnd"/>
            <w:r>
              <w:rPr>
                <w:b/>
                <w:bCs/>
                <w:color w:val="000000"/>
              </w:rPr>
              <w:t xml:space="preserve"> Arms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0582702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EDA315B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E7E9D5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2479A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Retrace to X </w:t>
            </w:r>
            <w:proofErr w:type="spellStart"/>
            <w:r>
              <w:rPr>
                <w:b/>
                <w:bCs/>
                <w:color w:val="000000"/>
              </w:rPr>
              <w:t>Rds</w:t>
            </w:r>
            <w:proofErr w:type="spellEnd"/>
            <w:r>
              <w:rPr>
                <w:b/>
                <w:bCs/>
                <w:color w:val="000000"/>
              </w:rPr>
              <w:t xml:space="preserve"> and take the road to Byland. Toilets available at the village hall on the Rt.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81B3C4" w14:textId="5725AAE8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488EF423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A45104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C4E218" w14:textId="77777777" w:rsidR="00A74597" w:rsidRDefault="00000000">
            <w:pPr>
              <w:pStyle w:val="Textbody"/>
              <w:rPr>
                <w:rFonts w:hint="eastAsia"/>
              </w:rPr>
            </w:pPr>
            <w:r>
              <w:t xml:space="preserve">Continue to </w:t>
            </w:r>
            <w:r>
              <w:rPr>
                <w:b/>
                <w:bCs/>
              </w:rPr>
              <w:t xml:space="preserve">Byland Abbey then L. SP </w:t>
            </w:r>
            <w:proofErr w:type="spellStart"/>
            <w:r>
              <w:rPr>
                <w:b/>
                <w:bCs/>
              </w:rPr>
              <w:t>Oldstead</w:t>
            </w:r>
            <w:proofErr w:type="spellEnd"/>
            <w:r>
              <w:rPr>
                <w:b/>
                <w:bCs/>
              </w:rPr>
              <w:t xml:space="preserve"> towards Kilburn on Cycle route 656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226BD0" w14:textId="5B1A6A3C" w:rsidR="00A74597" w:rsidRDefault="00A74597">
            <w:pPr>
              <w:pStyle w:val="TableContents"/>
              <w:rPr>
                <w:rFonts w:hint="eastAsia"/>
                <w:b/>
                <w:bCs/>
                <w:color w:val="000000"/>
              </w:rPr>
            </w:pPr>
          </w:p>
        </w:tc>
      </w:tr>
      <w:tr w:rsidR="00A74597" w14:paraId="3332E347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38B9EF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41C9C9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Before </w:t>
            </w:r>
            <w:r>
              <w:rPr>
                <w:color w:val="000000"/>
              </w:rPr>
              <w:t xml:space="preserve">entering the village of </w:t>
            </w:r>
            <w:r>
              <w:rPr>
                <w:b/>
                <w:bCs/>
                <w:color w:val="000000"/>
              </w:rPr>
              <w:t xml:space="preserve">Kilburn take Rt to Bagby on Cycle route 65 </w:t>
            </w:r>
            <w:r>
              <w:rPr>
                <w:color w:val="000000"/>
              </w:rPr>
              <w:t xml:space="preserve">up </w:t>
            </w:r>
            <w:proofErr w:type="spellStart"/>
            <w:r>
              <w:rPr>
                <w:color w:val="000000"/>
              </w:rPr>
              <w:t>Osgodby</w:t>
            </w:r>
            <w:proofErr w:type="spellEnd"/>
            <w:r>
              <w:rPr>
                <w:color w:val="000000"/>
              </w:rPr>
              <w:t xml:space="preserve"> Bank.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E6F432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7DA2D2BE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45EEB6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E3A6BE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Continue through </w:t>
            </w:r>
            <w:r>
              <w:rPr>
                <w:b/>
                <w:bCs/>
                <w:color w:val="000000"/>
              </w:rPr>
              <w:t>Bagby</w:t>
            </w:r>
            <w:r>
              <w:rPr>
                <w:color w:val="000000"/>
              </w:rPr>
              <w:t xml:space="preserve"> to Junction with A19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808CB5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7954DFC4" w14:textId="77777777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7BBEC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53C160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L and R over A19 </w:t>
            </w:r>
            <w:r>
              <w:rPr>
                <w:b/>
                <w:bCs/>
                <w:color w:val="000000"/>
              </w:rPr>
              <w:t>care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2E3FDD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61B93CB3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6447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28DE39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at T continue to </w:t>
            </w:r>
            <w:r>
              <w:rPr>
                <w:b/>
                <w:bCs/>
                <w:color w:val="000000"/>
              </w:rPr>
              <w:t>Sowerby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E1EFCB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  <w:tr w:rsidR="00A74597" w14:paraId="49EB3B04" w14:textId="77777777">
        <w:tblPrEx>
          <w:tblCellMar>
            <w:top w:w="0" w:type="dxa"/>
            <w:bottom w:w="0" w:type="dxa"/>
          </w:tblCellMar>
        </w:tblPrEx>
        <w:tc>
          <w:tcPr>
            <w:tcW w:w="17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5A85D5" w14:textId="77777777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  <w:tc>
          <w:tcPr>
            <w:tcW w:w="54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CCF7F3" w14:textId="77777777" w:rsidR="00A74597" w:rsidRDefault="00000000">
            <w:pPr>
              <w:pStyle w:val="TableContents"/>
              <w:rPr>
                <w:rFonts w:hint="eastAsia"/>
                <w:color w:val="000000"/>
              </w:rPr>
            </w:pPr>
            <w:r>
              <w:rPr>
                <w:color w:val="000000"/>
              </w:rPr>
              <w:t xml:space="preserve">Rt at </w:t>
            </w:r>
            <w:r>
              <w:rPr>
                <w:b/>
                <w:bCs/>
                <w:color w:val="000000"/>
              </w:rPr>
              <w:t>Blakey Lane –</w:t>
            </w:r>
            <w:r>
              <w:rPr>
                <w:color w:val="000000"/>
              </w:rPr>
              <w:t xml:space="preserve"> op Crown and Anchor Pub and retrace to </w:t>
            </w:r>
            <w:r>
              <w:rPr>
                <w:b/>
                <w:bCs/>
                <w:color w:val="000000"/>
              </w:rPr>
              <w:t>Thirsk Mart and Gavel Cafe.</w:t>
            </w:r>
          </w:p>
        </w:tc>
        <w:tc>
          <w:tcPr>
            <w:tcW w:w="2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50E843" w14:textId="1F6A657A" w:rsidR="00A74597" w:rsidRDefault="00A74597">
            <w:pPr>
              <w:pStyle w:val="TableContents"/>
              <w:rPr>
                <w:rFonts w:hint="eastAsia"/>
                <w:color w:val="000000"/>
              </w:rPr>
            </w:pPr>
          </w:p>
        </w:tc>
      </w:tr>
    </w:tbl>
    <w:p w14:paraId="6043D8C6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25E01958" w14:textId="77777777" w:rsidR="00A74597" w:rsidRDefault="00000000">
      <w:pPr>
        <w:pStyle w:val="Standard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        </w:t>
      </w:r>
    </w:p>
    <w:p w14:paraId="213910A6" w14:textId="77777777" w:rsidR="00A74597" w:rsidRDefault="00000000">
      <w:pPr>
        <w:pStyle w:val="Standard"/>
        <w:rPr>
          <w:rFonts w:ascii="Arial, Helvetica, sans-serif" w:hAnsi="Arial, Helvetica, sans-serif" w:hint="eastAsia"/>
          <w:color w:val="222222"/>
        </w:rPr>
      </w:pPr>
      <w:r>
        <w:rPr>
          <w:rFonts w:ascii="Arial, Helvetica, sans-serif" w:hAnsi="Arial, Helvetica, sans-serif"/>
          <w:color w:val="222222"/>
        </w:rPr>
        <w:t xml:space="preserve">        </w:t>
      </w:r>
    </w:p>
    <w:p w14:paraId="25407551" w14:textId="77777777" w:rsidR="00A74597" w:rsidRDefault="00A74597">
      <w:pPr>
        <w:pStyle w:val="Standard"/>
        <w:rPr>
          <w:rFonts w:ascii="Arial, Helvetica, sans-serif" w:hAnsi="Arial, Helvetica, sans-serif" w:hint="eastAsia"/>
          <w:b/>
          <w:bCs/>
          <w:color w:val="222222"/>
        </w:rPr>
      </w:pPr>
    </w:p>
    <w:p w14:paraId="34E16311" w14:textId="77777777" w:rsidR="00A74597" w:rsidRDefault="00A74597">
      <w:pPr>
        <w:pStyle w:val="Standard"/>
        <w:rPr>
          <w:rFonts w:ascii="Arial, Helvetica, sans-serif" w:hAnsi="Arial, Helvetica, sans-serif" w:hint="eastAsia"/>
          <w:b/>
          <w:bCs/>
          <w:color w:val="222222"/>
        </w:rPr>
      </w:pPr>
    </w:p>
    <w:p w14:paraId="45A25752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7FFCBDF3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1E101954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6AA85D57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5811CACA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3D9D8EB6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6078A219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0EEF8BF3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16D8AE37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11A02BA8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48B77DEF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4267129D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0741F43E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p w14:paraId="0843B4E3" w14:textId="77777777" w:rsidR="00A74597" w:rsidRDefault="00A74597">
      <w:pPr>
        <w:pStyle w:val="Standard"/>
        <w:rPr>
          <w:rFonts w:ascii="Arial, Helvetica, sans-serif" w:hAnsi="Arial, Helvetica, sans-serif" w:hint="eastAsia"/>
          <w:color w:val="222222"/>
        </w:rPr>
      </w:pPr>
    </w:p>
    <w:sectPr w:rsidR="00A74597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2CAEE" w14:textId="77777777" w:rsidR="008B1287" w:rsidRDefault="008B1287">
      <w:pPr>
        <w:rPr>
          <w:rFonts w:hint="eastAsia"/>
        </w:rPr>
      </w:pPr>
      <w:r>
        <w:separator/>
      </w:r>
    </w:p>
  </w:endnote>
  <w:endnote w:type="continuationSeparator" w:id="0">
    <w:p w14:paraId="5BE62089" w14:textId="77777777" w:rsidR="008B1287" w:rsidRDefault="008B128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, Helvetica, sans-serif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7F8EA0" w14:textId="77777777" w:rsidR="008B1287" w:rsidRDefault="008B128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B2E1475" w14:textId="77777777" w:rsidR="008B1287" w:rsidRDefault="008B128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597"/>
    <w:rsid w:val="0012179C"/>
    <w:rsid w:val="008B1287"/>
    <w:rsid w:val="00A74597"/>
    <w:rsid w:val="00CA47F9"/>
    <w:rsid w:val="00DD3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07062"/>
  <w15:docId w15:val="{8E6EDEC9-7602-451D-8F86-B6EED92BA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en-GB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richardson</dc:creator>
  <cp:lastModifiedBy>andrew richardson</cp:lastModifiedBy>
  <cp:revision>2</cp:revision>
  <dcterms:created xsi:type="dcterms:W3CDTF">2025-02-16T16:30:00Z</dcterms:created>
  <dcterms:modified xsi:type="dcterms:W3CDTF">2025-02-16T16:30:00Z</dcterms:modified>
</cp:coreProperties>
</file>