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403"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2"/>
          <w:szCs w:val="22"/>
          <w:rtl w:val="0"/>
        </w:rPr>
        <w:t xml:space="preserve">Minutes of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AGM on 25 April 2021</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223" w:line="288" w:lineRule="auto"/>
        <w:ind w:left="123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Welcome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223" w:line="288" w:lineRule="auto"/>
        <w:ind w:left="180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The chairman welcomed those pioneers from the club who braved the perils of MS Teams to join our first AGM held online. A particular welcome was extended to Janet Atheton, Chair of Cycling UK since January, who joined us as part of her programme to link in to various groups to meet people and get a better feel for what Cycling UK could do to support us.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Apologies were received from a number of </w:t>
      </w:r>
      <w:r w:rsidDel="00000000" w:rsidR="00000000" w:rsidRPr="00000000">
        <w:rPr>
          <w:rFonts w:ascii="Arial" w:cs="Arial" w:eastAsia="Arial" w:hAnsi="Arial"/>
          <w:sz w:val="22"/>
          <w:szCs w:val="22"/>
          <w:rtl w:val="0"/>
        </w:rPr>
        <w:t xml:space="preserve">members unable to join us owing to prior commitments.</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246" w:right="0" w:firstLine="0"/>
        <w:jc w:val="left"/>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Minutes of 19 October 2019</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246"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These were approved. There were two matters arising which will continue to be progressed in the coming year.</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Google Group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Facebook remains our primary tool for publishing details of group rides and ride reports. However, it does not lend itself well to more </w:t>
      </w:r>
      <w:r w:rsidDel="00000000" w:rsidR="00000000" w:rsidRPr="00000000">
        <w:rPr>
          <w:rFonts w:ascii="Arial" w:cs="Arial" w:eastAsia="Arial" w:hAnsi="Arial"/>
          <w:sz w:val="22"/>
          <w:szCs w:val="22"/>
          <w:rtl w:val="0"/>
        </w:rPr>
        <w:t xml:space="preserve">informal events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Facebook posts are not well structured and can be difficult to follow, and in some cases disappear without warning. </w:t>
      </w:r>
      <w:r w:rsidDel="00000000" w:rsidR="00000000" w:rsidRPr="00000000">
        <w:rPr>
          <w:rFonts w:ascii="Arial" w:cs="Arial" w:eastAsia="Arial" w:hAnsi="Arial"/>
          <w:sz w:val="22"/>
          <w:szCs w:val="22"/>
          <w:rtl w:val="0"/>
        </w:rPr>
        <w:t xml:space="preserve">A CTC Tayside Google group was set up in Feb 2020, designed to allow members to post details of informal rides if seeking cycling companions.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wish to </w:t>
      </w:r>
      <w:r w:rsidDel="00000000" w:rsidR="00000000" w:rsidRPr="00000000">
        <w:rPr>
          <w:rFonts w:ascii="Arial" w:cs="Arial" w:eastAsia="Arial" w:hAnsi="Arial"/>
          <w:sz w:val="22"/>
          <w:szCs w:val="22"/>
          <w:rtl w:val="0"/>
        </w:rPr>
        <w:t xml:space="preserve">join our Google Group, please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send me an email at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dryder.web@gmail.com</w:t>
        </w:r>
      </w:hyperlink>
      <w:r w:rsidDel="00000000" w:rsidR="00000000" w:rsidRPr="00000000">
        <w:rPr>
          <w:rFonts w:ascii="Arial" w:cs="Arial" w:eastAsia="Arial" w:hAnsi="Arial"/>
          <w:sz w:val="22"/>
          <w:szCs w:val="22"/>
          <w:rtl w:val="0"/>
        </w:rPr>
        <w:t xml:space="preserve"> and I will add you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link to the group is at </w:t>
      </w:r>
      <w:hyperlink r:id="rId8">
        <w:r w:rsidDel="00000000" w:rsidR="00000000" w:rsidRPr="00000000">
          <w:rPr>
            <w:rFonts w:ascii="Liberation Serif" w:cs="Liberation Serif" w:eastAsia="Liberation Serif" w:hAnsi="Liberation Serif"/>
            <w:b w:val="0"/>
            <w:i w:val="0"/>
            <w:smallCaps w:val="0"/>
            <w:strike w:val="0"/>
            <w:color w:val="1155cc"/>
            <w:sz w:val="24"/>
            <w:szCs w:val="24"/>
            <w:u w:val="single"/>
            <w:shd w:fill="auto" w:val="clear"/>
            <w:vertAlign w:val="baseline"/>
            <w:rtl w:val="0"/>
          </w:rPr>
          <w:t xml:space="preserve">https://groups.google.com/g/ctc-tayside</w:t>
        </w:r>
      </w:hyperlink>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Club Jersey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A call for design suggestions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was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initiated by Laurence, and some initial suggestions for the design have been floated. The general view appears to be that bright colours are preferred for safety and most of those who responded had a preference for a quality garment, probably made </w:t>
      </w:r>
      <w:r w:rsidDel="00000000" w:rsidR="00000000" w:rsidRPr="00000000">
        <w:rPr>
          <w:rFonts w:ascii="Arial" w:cs="Arial" w:eastAsia="Arial" w:hAnsi="Arial"/>
          <w:sz w:val="22"/>
          <w:szCs w:val="22"/>
          <w:rtl w:val="0"/>
        </w:rPr>
        <w:t xml:space="preserve">in the UK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even though the costs would be higher. This will continue to be progressed if there is sufficient demand.</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24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Secretaryʼs Report</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vote of thanks to Laurence Ducreux for taking on this role at the </w:t>
      </w:r>
      <w:r w:rsidDel="00000000" w:rsidR="00000000" w:rsidRPr="00000000">
        <w:rPr>
          <w:rFonts w:ascii="Arial" w:cs="Arial" w:eastAsia="Arial" w:hAnsi="Arial"/>
          <w:sz w:val="22"/>
          <w:szCs w:val="22"/>
          <w:rtl w:val="0"/>
        </w:rPr>
        <w:t xml:space="preserve">2019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AGM and her valued contributions to the club during her short time in office, which will be missed now that she has decided that she can no longer continue in the role.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hanks were also extended to  those who volunteered as Ride Leaders for the short period before the first lockdown on 23 Mar 2020.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2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Treasurerʼs Report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(Pat Harrow)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A summary of the club finances for the period since the last AGM is at Annex A. The club balance stands at £1528.05. The financial statement was approved.</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248"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Chairman’s Report</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has been a difficult year for all of us, in which the ability to go out for exercise has been an enormous help for both </w:t>
      </w:r>
      <w:r w:rsidDel="00000000" w:rsidR="00000000" w:rsidRPr="00000000">
        <w:rPr>
          <w:rFonts w:ascii="Arial" w:cs="Arial" w:eastAsia="Arial" w:hAnsi="Arial"/>
          <w:sz w:val="22"/>
          <w:szCs w:val="22"/>
          <w:rtl w:val="0"/>
        </w:rPr>
        <w:t xml:space="preserve">physical and mental health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did at least manage to get some group rides in the first few months of the year. I </w:t>
      </w:r>
      <w:r w:rsidDel="00000000" w:rsidR="00000000" w:rsidRPr="00000000">
        <w:rPr>
          <w:rFonts w:ascii="Arial" w:cs="Arial" w:eastAsia="Arial" w:hAnsi="Arial"/>
          <w:sz w:val="22"/>
          <w:szCs w:val="22"/>
          <w:rtl w:val="0"/>
        </w:rPr>
        <w:t xml:space="preserve">have met quite a few members out and about on their bikes during the year, adapting to various lockdown restrictions, and it seems that most if not all members were able to keep riding.</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With the latest easing of Covid restrictions from 26 Apr we are again able to run group rides of up to 9 people, which can now cross Local Authority boundaries, with sensible Covid precautions in place.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We are required to have a Covid Coordinator and ensure we have in place specific Covid risk assessment and corresponding plans to mitigate the risks.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encourage anyone who is thinking of leading a future ride to run through the short online training course for Covid Officers offered by Sport Scotland in preparation. The requirements are not demanding</w:t>
      </w:r>
      <w:r w:rsidDel="00000000" w:rsidR="00000000" w:rsidRPr="00000000">
        <w:rPr>
          <w:rFonts w:ascii="Arial" w:cs="Arial" w:eastAsia="Arial" w:hAnsi="Arial"/>
          <w:sz w:val="22"/>
          <w:szCs w:val="22"/>
          <w:rtl w:val="0"/>
        </w:rPr>
        <w:t xml:space="preserve">. I have completed the online Covid training and will publish a template risk assessment this week to serve as the basis for future club rides while precautions still remain necessary.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248"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Election of </w:t>
      </w:r>
      <w:r w:rsidDel="00000000" w:rsidR="00000000" w:rsidRPr="00000000">
        <w:rPr>
          <w:rFonts w:ascii="Arial" w:cs="Arial" w:eastAsia="Arial" w:hAnsi="Arial"/>
          <w:b w:val="1"/>
          <w:sz w:val="22"/>
          <w:szCs w:val="22"/>
          <w:rtl w:val="0"/>
        </w:rPr>
        <w:t xml:space="preserve">Committee Members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t>
      </w:r>
      <w:r w:rsidDel="00000000" w:rsidR="00000000" w:rsidRPr="00000000">
        <w:rPr>
          <w:rFonts w:ascii="Arial" w:cs="Arial" w:eastAsia="Arial" w:hAnsi="Arial"/>
          <w:sz w:val="22"/>
          <w:szCs w:val="22"/>
          <w:rtl w:val="0"/>
        </w:rPr>
        <w:t xml:space="preserve">remains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most pressing issue facing our club. As a member group of Cycling UK we are required to have at least three people on the Committee; Chair, Secretary and Treasurer. In addition we need somebody to fill the role of Welfare Officer, although this particular role can be undertaken by one of the above office holders. The post of Secretary is currently vacant, and Pat is looking to </w:t>
      </w:r>
      <w:r w:rsidDel="00000000" w:rsidR="00000000" w:rsidRPr="00000000">
        <w:rPr>
          <w:rFonts w:ascii="Arial" w:cs="Arial" w:eastAsia="Arial" w:hAnsi="Arial"/>
          <w:sz w:val="22"/>
          <w:szCs w:val="22"/>
          <w:rtl w:val="0"/>
        </w:rPr>
        <w:t xml:space="preserve">stand down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Treasurer.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were no volunteers from those present at the AG</w:t>
      </w:r>
      <w:r w:rsidDel="00000000" w:rsidR="00000000" w:rsidRPr="00000000">
        <w:rPr>
          <w:rFonts w:ascii="Arial" w:cs="Arial" w:eastAsia="Arial" w:hAnsi="Arial"/>
          <w:sz w:val="22"/>
          <w:szCs w:val="22"/>
          <w:rtl w:val="0"/>
        </w:rPr>
        <w:t xml:space="preserve">M, so I offered to step down as Chair to take over as Secretary, in the absence of any other volunteers from those present at the AGM.</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Action Needed</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63" w:line="288" w:lineRule="auto"/>
        <w:ind w:left="2160" w:right="0" w:hanging="360"/>
        <w:jc w:val="left"/>
        <w:rPr>
          <w:rFonts w:ascii="Arial" w:cs="Arial" w:eastAsia="Arial" w:hAnsi="Arial"/>
          <w:i w:val="1"/>
          <w:sz w:val="22"/>
          <w:szCs w:val="22"/>
          <w:u w:val="none"/>
        </w:rPr>
      </w:pPr>
      <w:r w:rsidDel="00000000" w:rsidR="00000000" w:rsidRPr="00000000">
        <w:rPr>
          <w:rFonts w:ascii="Arial" w:cs="Arial" w:eastAsia="Arial" w:hAnsi="Arial"/>
          <w:b w:val="1"/>
          <w:i w:val="1"/>
          <w:sz w:val="22"/>
          <w:szCs w:val="22"/>
          <w:rtl w:val="0"/>
        </w:rPr>
        <w:t xml:space="preserve">Please volunteer</w:t>
      </w:r>
      <w:r w:rsidDel="00000000" w:rsidR="00000000" w:rsidRPr="00000000">
        <w:rPr>
          <w:rFonts w:ascii="Arial" w:cs="Arial" w:eastAsia="Arial" w:hAnsi="Arial"/>
          <w:i w:val="1"/>
          <w:sz w:val="22"/>
          <w:szCs w:val="22"/>
          <w:rtl w:val="0"/>
        </w:rPr>
        <w:t xml:space="preserve">. Without your support, the club can not continue as a Cycling UK Member Group.</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role of Treasurer would take minimal time as we have very few financial transactions in a year. Likewise, the role of Chair is not </w:t>
      </w:r>
      <w:r w:rsidDel="00000000" w:rsidR="00000000" w:rsidRPr="00000000">
        <w:rPr>
          <w:rFonts w:ascii="Arial" w:cs="Arial" w:eastAsia="Arial" w:hAnsi="Arial"/>
          <w:i w:val="1"/>
          <w:sz w:val="22"/>
          <w:szCs w:val="22"/>
          <w:rtl w:val="0"/>
        </w:rPr>
        <w:t xml:space="preserve">time consuming</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and is formally only to preside over the AGM and any Committee meetings and deputise for the Secretary.</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248"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Club Future Direction – how do you want CTC Tayside to develop?</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We had a useful discussion on the future direction for the club.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currently offer (in normal times) one weekly ride, usually on a Saturday. Distance varies according to season but rides in the warmer months have </w:t>
      </w:r>
      <w:r w:rsidDel="00000000" w:rsidR="00000000" w:rsidRPr="00000000">
        <w:rPr>
          <w:rFonts w:ascii="Arial" w:cs="Arial" w:eastAsia="Arial" w:hAnsi="Arial"/>
          <w:sz w:val="22"/>
          <w:szCs w:val="22"/>
          <w:rtl w:val="0"/>
        </w:rPr>
        <w:t xml:space="preserve">seen a higher proportion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longer rides in recent years. There is clearly a demand for such rides, but based on the numbers turning out they only seem to appeal to a relatively small percentage of Cycling UK members. </w:t>
      </w:r>
      <w:r w:rsidDel="00000000" w:rsidR="00000000" w:rsidRPr="00000000">
        <w:rPr>
          <w:rFonts w:ascii="Arial" w:cs="Arial" w:eastAsia="Arial" w:hAnsi="Arial"/>
          <w:sz w:val="22"/>
          <w:szCs w:val="22"/>
          <w:rtl w:val="0"/>
        </w:rPr>
        <w:t xml:space="preserve">It was pointed out that a key factor in being able to extend our offering is the availability of volunteer ride leaders. </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Cycling UK members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According to Godalming we have 318 Cycling UK members living in our postcode area and rarely get more than 15 on a club ride. Many of these 318 will no doubt ride with other clubs, or groups of friends, and it </w:t>
      </w:r>
      <w:r w:rsidDel="00000000" w:rsidR="00000000" w:rsidRPr="00000000">
        <w:rPr>
          <w:rFonts w:ascii="Arial" w:cs="Arial" w:eastAsia="Arial" w:hAnsi="Arial"/>
          <w:sz w:val="22"/>
          <w:szCs w:val="22"/>
          <w:rtl w:val="0"/>
        </w:rPr>
        <w:t xml:space="preserve">may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unrealistic to expect a bigger turnout considering our geographical spread and the number of other cycling clubs </w:t>
      </w:r>
      <w:r w:rsidDel="00000000" w:rsidR="00000000" w:rsidRPr="00000000">
        <w:rPr>
          <w:rFonts w:ascii="Arial" w:cs="Arial" w:eastAsia="Arial" w:hAnsi="Arial"/>
          <w:sz w:val="22"/>
          <w:szCs w:val="22"/>
          <w:rtl w:val="0"/>
        </w:rPr>
        <w:t xml:space="preserve">available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 of these Cycling UK members will </w:t>
      </w:r>
      <w:r w:rsidDel="00000000" w:rsidR="00000000" w:rsidRPr="00000000">
        <w:rPr>
          <w:rFonts w:ascii="Arial" w:cs="Arial" w:eastAsia="Arial" w:hAnsi="Arial"/>
          <w:sz w:val="22"/>
          <w:szCs w:val="22"/>
          <w:rtl w:val="0"/>
        </w:rPr>
        <w:t xml:space="preserve">have different expectations from their membership, being more interested, for example, in touring, campaigning or shorter social rides close to home. Janet commented that there seemed to be a demand for specialist groups such as for women-only rides to help give people the confidence to join a group ride.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Communication</w:t>
      </w:r>
      <w:r w:rsidDel="00000000" w:rsidR="00000000" w:rsidRPr="00000000">
        <w:rPr>
          <w:rFonts w:ascii="Arial" w:cs="Arial" w:eastAsia="Arial" w:hAnsi="Arial"/>
          <w:sz w:val="22"/>
          <w:szCs w:val="22"/>
          <w:rtl w:val="0"/>
        </w:rPr>
        <w:t xml:space="preserve"> Reaching out to existing and potential Cycling UK members will be key to developing the club and allowing it to thrive. It was suggested by Wendy that it might be worth starting rides by the V&amp;A which is a natural choke point for passing cyclists. This will be even more so when the Active Travel Hub begins operation. A club jersey could form a useful talking point in engaging passing cyclists.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Action</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63" w:line="288"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It was agreed that there was a need to identify what Cycling UK members wanted from their club, and Atholl offered to look into the possibility of sending out a Facebook Poll to those in our Facebook Group to find out their preferences for, eg preferred distance, preferred day for rides to take place, type of ride etc.</w:t>
        <w:br w:type="textWrapping"/>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beforeAutospacing="0" w:line="288"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will also need to find a way to communicate to those of our members who do not use Facebook, without sending out every communication to all Cycling UK members in our area.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249"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Any Other Club Business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263" w:line="288" w:lineRule="auto"/>
        <w:ind w:left="180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Website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club website has been hosted for free </w:t>
      </w:r>
      <w:r w:rsidDel="00000000" w:rsidR="00000000" w:rsidRPr="00000000">
        <w:rPr>
          <w:rFonts w:ascii="Arial" w:cs="Arial" w:eastAsia="Arial" w:hAnsi="Arial"/>
          <w:sz w:val="22"/>
          <w:szCs w:val="22"/>
          <w:rtl w:val="0"/>
        </w:rPr>
        <w:t xml:space="preserve">by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BT community service. We have been advised that this free service is being withdrawn on 24 May so we will need to transfer the website to a new host. I have started </w:t>
      </w:r>
      <w:r w:rsidDel="00000000" w:rsidR="00000000" w:rsidRPr="00000000">
        <w:rPr>
          <w:rFonts w:ascii="Arial" w:cs="Arial" w:eastAsia="Arial" w:hAnsi="Arial"/>
          <w:sz w:val="22"/>
          <w:szCs w:val="22"/>
          <w:rtl w:val="0"/>
        </w:rPr>
        <w:t xml:space="preserve">building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possible free alternative, with the aim to get it up and running by the cut off date. </w:t>
      </w:r>
      <w:r w:rsidDel="00000000" w:rsidR="00000000" w:rsidRPr="00000000">
        <w:rPr>
          <w:rFonts w:ascii="Arial" w:cs="Arial" w:eastAsia="Arial" w:hAnsi="Arial"/>
          <w:sz w:val="22"/>
          <w:szCs w:val="22"/>
          <w:rtl w:val="0"/>
        </w:rPr>
        <w:t xml:space="preserve">I will send out a link to it shortly for comment.</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w:t>
      </w:r>
      <w:r w:rsidDel="00000000" w:rsidR="00000000" w:rsidRPr="00000000">
        <w:rPr>
          <w:rFonts w:ascii="Arial" w:cs="Arial" w:eastAsia="Arial" w:hAnsi="Arial"/>
          <w:b w:val="1"/>
          <w:sz w:val="22"/>
          <w:szCs w:val="22"/>
          <w:rtl w:val="0"/>
        </w:rPr>
        <w:t xml:space="preserve">A</w:t>
      </w:r>
      <w:r w:rsidDel="00000000" w:rsidR="00000000" w:rsidRPr="00000000">
        <w:rPr>
          <w:rtl w:val="0"/>
        </w:rPr>
      </w:r>
    </w:p>
    <w:p w:rsidR="00000000" w:rsidDel="00000000" w:rsidP="00000000" w:rsidRDefault="00000000" w:rsidRPr="00000000" w14:paraId="00000024">
      <w:pPr>
        <w:widowControl w:val="0"/>
        <w:ind w:right="2302.9370117187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CTC Tayside  </w:t>
      </w:r>
    </w:p>
    <w:p w:rsidR="00000000" w:rsidDel="00000000" w:rsidP="00000000" w:rsidRDefault="00000000" w:rsidRPr="00000000" w14:paraId="00000025">
      <w:pPr>
        <w:widowControl w:val="0"/>
        <w:spacing w:before="319.91943359375" w:lineRule="auto"/>
        <w:ind w:right="1572.617187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Oct 2019 - 31 March 2021 </w:t>
      </w:r>
    </w:p>
    <w:p w:rsidR="00000000" w:rsidDel="00000000" w:rsidP="00000000" w:rsidRDefault="00000000" w:rsidRPr="00000000" w14:paraId="00000026">
      <w:pPr>
        <w:widowControl w:val="0"/>
        <w:spacing w:before="483.11767578125" w:line="417.6324462890625" w:lineRule="auto"/>
        <w:ind w:left="19.239959716796875" w:right="-5.6005859375" w:firstLine="1.380004882812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Income &amp; Expenditure for the period ending 31 March 2021  </w:t>
      </w:r>
    </w:p>
    <w:p w:rsidR="00000000" w:rsidDel="00000000" w:rsidP="00000000" w:rsidRDefault="00000000" w:rsidRPr="00000000" w14:paraId="00000027">
      <w:pPr>
        <w:widowControl w:val="0"/>
        <w:spacing w:before="483.11767578125" w:line="417.6324462890625" w:lineRule="auto"/>
        <w:ind w:left="19.239959716796875" w:right="-5.6005859375" w:firstLine="1.380004882812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Income  </w:t>
      </w:r>
    </w:p>
    <w:p w:rsidR="00000000" w:rsidDel="00000000" w:rsidP="00000000" w:rsidRDefault="00000000" w:rsidRPr="00000000" w14:paraId="00000028">
      <w:pPr>
        <w:widowControl w:val="0"/>
        <w:spacing w:before="272.1240234375" w:line="474.30922508239746" w:lineRule="auto"/>
        <w:ind w:left="1.2999725341796875" w:right="497.87841796875" w:firstLine="18.720016479492188"/>
        <w:rPr>
          <w:rFonts w:ascii="Arial" w:cs="Arial" w:eastAsia="Arial" w:hAnsi="Arial"/>
          <w:sz w:val="22"/>
          <w:szCs w:val="22"/>
        </w:rPr>
      </w:pPr>
      <w:r w:rsidDel="00000000" w:rsidR="00000000" w:rsidRPr="00000000">
        <w:rPr>
          <w:rFonts w:ascii="Arial" w:cs="Arial" w:eastAsia="Arial" w:hAnsi="Arial"/>
          <w:sz w:val="22"/>
          <w:szCs w:val="22"/>
          <w:rtl w:val="0"/>
        </w:rPr>
        <w:t xml:space="preserve">Payments from members for Christmas Lunch      </w:t>
        <w:tab/>
        <w:t xml:space="preserve">          </w:t>
        <w:tab/>
        <w:tab/>
        <w:t xml:space="preserve">£ 75.00 </w:t>
      </w:r>
    </w:p>
    <w:p w:rsidR="00000000" w:rsidDel="00000000" w:rsidP="00000000" w:rsidRDefault="00000000" w:rsidRPr="00000000" w14:paraId="00000029">
      <w:pPr>
        <w:widowControl w:val="0"/>
        <w:spacing w:before="272.1240234375" w:line="474.30922508239746" w:lineRule="auto"/>
        <w:ind w:left="1.2999725341796875" w:right="497.87841796875" w:firstLine="18.720016479492188"/>
        <w:rPr>
          <w:rFonts w:ascii="Arial" w:cs="Arial" w:eastAsia="Arial" w:hAnsi="Arial"/>
          <w:sz w:val="22"/>
          <w:szCs w:val="22"/>
        </w:rPr>
      </w:pPr>
      <w:r w:rsidDel="00000000" w:rsidR="00000000" w:rsidRPr="00000000">
        <w:rPr>
          <w:rFonts w:ascii="Arial" w:cs="Arial" w:eastAsia="Arial" w:hAnsi="Arial"/>
          <w:sz w:val="22"/>
          <w:szCs w:val="22"/>
          <w:rtl w:val="0"/>
        </w:rPr>
        <w:t xml:space="preserve">Cycling UK Subs           </w:t>
        <w:tab/>
        <w:tab/>
        <w:tab/>
        <w:tab/>
        <w:tab/>
        <w:t xml:space="preserve"> </w:t>
        <w:tab/>
      </w:r>
      <w:r w:rsidDel="00000000" w:rsidR="00000000" w:rsidRPr="00000000">
        <w:rPr>
          <w:rFonts w:ascii="Arial" w:cs="Arial" w:eastAsia="Arial" w:hAnsi="Arial"/>
          <w:sz w:val="22"/>
          <w:szCs w:val="22"/>
          <w:u w:val="single"/>
          <w:rtl w:val="0"/>
        </w:rPr>
        <w:t xml:space="preserve">£200.00</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A">
      <w:pPr>
        <w:widowControl w:val="0"/>
        <w:spacing w:before="272.1240234375" w:line="474.30922508239746" w:lineRule="auto"/>
        <w:ind w:left="3601.2999725341797" w:right="497.87841796875" w:firstLine="18.720016479492188"/>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Income        </w:t>
        <w:tab/>
        <w:tab/>
        <w:t xml:space="preserve">£275.00 </w:t>
      </w:r>
    </w:p>
    <w:p w:rsidR="00000000" w:rsidDel="00000000" w:rsidP="00000000" w:rsidRDefault="00000000" w:rsidRPr="00000000" w14:paraId="0000002B">
      <w:pPr>
        <w:widowControl w:val="0"/>
        <w:spacing w:before="260.69091796875" w:lineRule="auto"/>
        <w:ind w:left="19.23995971679687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Expenditure  </w:t>
      </w:r>
    </w:p>
    <w:p w:rsidR="00000000" w:rsidDel="00000000" w:rsidP="00000000" w:rsidRDefault="00000000" w:rsidRPr="00000000" w14:paraId="0000002C">
      <w:pPr>
        <w:widowControl w:val="0"/>
        <w:spacing w:before="237.880859375" w:line="447.366886138916" w:lineRule="auto"/>
        <w:ind w:left="1.2999725341796875" w:right="446.0400390625" w:firstLine="20.279998779296875"/>
        <w:rPr>
          <w:rFonts w:ascii="Arial" w:cs="Arial" w:eastAsia="Arial" w:hAnsi="Arial"/>
          <w:sz w:val="22"/>
          <w:szCs w:val="22"/>
        </w:rPr>
      </w:pPr>
      <w:r w:rsidDel="00000000" w:rsidR="00000000" w:rsidRPr="00000000">
        <w:rPr>
          <w:rFonts w:ascii="Arial" w:cs="Arial" w:eastAsia="Arial" w:hAnsi="Arial"/>
          <w:sz w:val="22"/>
          <w:szCs w:val="22"/>
          <w:rtl w:val="0"/>
        </w:rPr>
        <w:t xml:space="preserve">Hall hire for AGM            </w:t>
        <w:tab/>
        <w:tab/>
        <w:tab/>
        <w:tab/>
        <w:tab/>
        <w:t xml:space="preserve">          £ 70.00 </w:t>
      </w:r>
    </w:p>
    <w:p w:rsidR="00000000" w:rsidDel="00000000" w:rsidP="00000000" w:rsidRDefault="00000000" w:rsidRPr="00000000" w14:paraId="0000002D">
      <w:pPr>
        <w:widowControl w:val="0"/>
        <w:spacing w:before="237.880859375" w:line="447.366886138916" w:lineRule="auto"/>
        <w:ind w:left="1.2999725341796875" w:right="446.0400390625" w:firstLine="20.279998779296875"/>
        <w:rPr>
          <w:rFonts w:ascii="Arial" w:cs="Arial" w:eastAsia="Arial" w:hAnsi="Arial"/>
          <w:sz w:val="22"/>
          <w:szCs w:val="22"/>
        </w:rPr>
      </w:pPr>
      <w:r w:rsidDel="00000000" w:rsidR="00000000" w:rsidRPr="00000000">
        <w:rPr>
          <w:rFonts w:ascii="Arial" w:cs="Arial" w:eastAsia="Arial" w:hAnsi="Arial"/>
          <w:sz w:val="22"/>
          <w:szCs w:val="22"/>
          <w:rtl w:val="0"/>
        </w:rPr>
        <w:t xml:space="preserve">Lunch for AGM            </w:t>
        <w:tab/>
        <w:tab/>
        <w:tab/>
        <w:tab/>
        <w:tab/>
        <w:t xml:space="preserve">         </w:t>
      </w:r>
      <w:r w:rsidDel="00000000" w:rsidR="00000000" w:rsidRPr="00000000">
        <w:rPr>
          <w:rFonts w:ascii="Arial" w:cs="Arial" w:eastAsia="Arial" w:hAnsi="Arial"/>
          <w:sz w:val="22"/>
          <w:szCs w:val="22"/>
          <w:u w:val="single"/>
          <w:rtl w:val="0"/>
        </w:rPr>
        <w:t xml:space="preserve">£210.00</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E">
      <w:pPr>
        <w:widowControl w:val="0"/>
        <w:spacing w:before="237.880859375" w:line="447.366886138916" w:lineRule="auto"/>
        <w:ind w:left="3601.2999725341797" w:right="446.0400390625" w:firstLine="20.27999877929687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Expenditure </w:t>
        <w:tab/>
        <w:t xml:space="preserve">         £280.00  </w:t>
      </w:r>
    </w:p>
    <w:p w:rsidR="00000000" w:rsidDel="00000000" w:rsidP="00000000" w:rsidRDefault="00000000" w:rsidRPr="00000000" w14:paraId="0000002F">
      <w:pPr>
        <w:widowControl w:val="0"/>
        <w:spacing w:before="287.0123291015625" w:line="426.8138122558594" w:lineRule="auto"/>
        <w:ind w:left="1440" w:right="395.87890625" w:firstLine="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Balance at 1 Oct 2019 </w:t>
        <w:tab/>
        <w:tab/>
        <w:t xml:space="preserve">       £1533.05  </w:t>
      </w:r>
    </w:p>
    <w:p w:rsidR="00000000" w:rsidDel="00000000" w:rsidP="00000000" w:rsidRDefault="00000000" w:rsidRPr="00000000" w14:paraId="00000030">
      <w:pPr>
        <w:widowControl w:val="0"/>
        <w:spacing w:before="16.5802001953125"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widowControl w:val="0"/>
        <w:spacing w:before="287.0123291015625" w:line="426.8138122558594" w:lineRule="auto"/>
        <w:ind w:left="3605.199966430664" w:right="395.87890625" w:firstLine="14.03999328613281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Less Deficit             </w:t>
        <w:tab/>
        <w:tab/>
        <w:t xml:space="preserve"> </w:t>
      </w:r>
      <w:r w:rsidDel="00000000" w:rsidR="00000000" w:rsidRPr="00000000">
        <w:rPr>
          <w:rFonts w:ascii="Arial" w:cs="Arial" w:eastAsia="Arial" w:hAnsi="Arial"/>
          <w:b w:val="1"/>
          <w:sz w:val="22"/>
          <w:szCs w:val="22"/>
          <w:u w:val="single"/>
          <w:rtl w:val="0"/>
        </w:rPr>
        <w:t xml:space="preserve">£5.00 </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32">
      <w:pPr>
        <w:widowControl w:val="0"/>
        <w:spacing w:before="287.0123291015625" w:line="426.8138122558594" w:lineRule="auto"/>
        <w:ind w:left="0" w:right="395.8789062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Balance at 31 March 2021 </w:t>
        <w:tab/>
        <w:tab/>
        <w:tab/>
        <w:tab/>
        <w:t xml:space="preserve">       </w:t>
      </w:r>
      <w:r w:rsidDel="00000000" w:rsidR="00000000" w:rsidRPr="00000000">
        <w:rPr>
          <w:rFonts w:ascii="Arial" w:cs="Arial" w:eastAsia="Arial" w:hAnsi="Arial"/>
          <w:b w:val="1"/>
          <w:sz w:val="22"/>
          <w:szCs w:val="22"/>
          <w:u w:val="single"/>
          <w:rtl w:val="0"/>
        </w:rPr>
        <w:t xml:space="preserve">£1528.05</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33">
      <w:pPr>
        <w:widowControl w:val="0"/>
        <w:spacing w:before="64.0386962890625" w:line="246.05538368225098" w:lineRule="auto"/>
        <w:ind w:left="1.2999725341796875" w:right="334.8779296875" w:firstLine="17.939987182617188"/>
        <w:rPr>
          <w:rFonts w:ascii="Arial" w:cs="Arial" w:eastAsia="Arial" w:hAnsi="Arial"/>
          <w:sz w:val="22"/>
          <w:szCs w:val="22"/>
        </w:rPr>
      </w:pPr>
      <w:r w:rsidDel="00000000" w:rsidR="00000000" w:rsidRPr="00000000">
        <w:rPr>
          <w:rFonts w:ascii="Arial" w:cs="Arial" w:eastAsia="Arial" w:hAnsi="Arial"/>
          <w:b w:val="1"/>
          <w:sz w:val="22"/>
          <w:szCs w:val="22"/>
          <w:rtl w:val="0"/>
        </w:rPr>
        <w:t xml:space="preserve">As at 31 March 2021:</w:t>
        <w:tab/>
        <w:tab/>
        <w:tab/>
        <w:t xml:space="preserve">Balance in Bank. £1525.23         </w:t>
      </w:r>
      <w:r w:rsidDel="00000000" w:rsidR="00000000" w:rsidRPr="00000000">
        <w:rPr>
          <w:rtl w:val="0"/>
        </w:rPr>
      </w:r>
    </w:p>
    <w:p w:rsidR="00000000" w:rsidDel="00000000" w:rsidP="00000000" w:rsidRDefault="00000000" w:rsidRPr="00000000" w14:paraId="00000034">
      <w:pPr>
        <w:widowControl w:val="0"/>
        <w:spacing w:before="64.0386962890625" w:line="246.05538368225098" w:lineRule="auto"/>
        <w:ind w:left="4321.29997253418" w:right="334.8779296875" w:firstLine="17.939987182617188"/>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Cash in hand      £      2.82  </w:t>
      </w:r>
    </w:p>
    <w:p w:rsidR="00000000" w:rsidDel="00000000" w:rsidP="00000000" w:rsidRDefault="00000000" w:rsidRPr="00000000" w14:paraId="00000035">
      <w:pPr>
        <w:widowControl w:val="0"/>
        <w:spacing w:before="330.0201416015625" w:lineRule="auto"/>
        <w:ind w:left="19.239959716796875"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widowControl w:val="0"/>
        <w:spacing w:before="330.0201416015625" w:lineRule="auto"/>
        <w:ind w:left="19.23995971679687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Prepared by Patricia Harrow  </w:t>
      </w:r>
    </w:p>
    <w:p w:rsidR="00000000" w:rsidDel="00000000" w:rsidP="00000000" w:rsidRDefault="00000000" w:rsidRPr="00000000" w14:paraId="00000037">
      <w:pPr>
        <w:widowControl w:val="0"/>
        <w:spacing w:before="16.5802001953125"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2021 </w:t>
      </w: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en-GB"/>
    </w:rPr>
  </w:style>
  <w:style w:type="character" w:styleId="Hyperlink">
    <w:name w:val="Hyperlink"/>
    <w:next w:val="Hyperlink"/>
    <w:autoRedefine w:val="0"/>
    <w:hidden w:val="0"/>
    <w:qFormat w:val="0"/>
    <w:rPr>
      <w:color w:val="000080"/>
      <w:w w:val="100"/>
      <w:position w:val="-1"/>
      <w:u w:val="single"/>
      <w:effect w:val="none"/>
      <w:vertAlign w:val="baseline"/>
      <w:cs w:val="0"/>
      <w:em w:val="none"/>
      <w:lang w:bidi="und" w:eastAsia="und" w:val="und"/>
    </w:rPr>
  </w:style>
  <w:style w:type="character" w:styleId="FollowedHyperlink">
    <w:name w:val="FollowedHyperlink"/>
    <w:next w:val="FollowedHyperlink"/>
    <w:autoRedefine w:val="0"/>
    <w:hidden w:val="0"/>
    <w:qFormat w:val="0"/>
    <w:rPr>
      <w:color w:val="800000"/>
      <w:w w:val="100"/>
      <w:position w:val="-1"/>
      <w:u w:val="single"/>
      <w:effect w:val="none"/>
      <w:vertAlign w:val="baseline"/>
      <w:cs w:val="0"/>
      <w:em w:val="none"/>
      <w:lang w:bidi="und" w:eastAsia="und" w:val="und"/>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paragraph" w:styleId="Heading">
    <w:name w:val="Heading"/>
    <w:basedOn w:val="Normal"/>
    <w:next w:val="TextBody"/>
    <w:autoRedefine w:val="0"/>
    <w:hidden w:val="0"/>
    <w:qFormat w:val="0"/>
    <w:pPr>
      <w:keepNext w:val="1"/>
      <w:widowControl w:val="1"/>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Liberation Sans" w:cs="Lucida Sans" w:eastAsia="Microsoft YaHei" w:hAnsi="Liberation Sans"/>
      <w:w w:val="100"/>
      <w:kern w:val="2"/>
      <w:position w:val="-1"/>
      <w:sz w:val="28"/>
      <w:szCs w:val="28"/>
      <w:effect w:val="none"/>
      <w:vertAlign w:val="baseline"/>
      <w:cs w:val="0"/>
      <w:em w:val="none"/>
      <w:lang w:bidi="hi-IN" w:eastAsia="zh-CN" w:val="en-GB"/>
    </w:rPr>
  </w:style>
  <w:style w:type="paragraph" w:styleId="TextBody">
    <w:name w:val="Text Body"/>
    <w:basedOn w:val="Normal"/>
    <w:next w:val="TextBody"/>
    <w:autoRedefine w:val="0"/>
    <w:hidden w:val="0"/>
    <w:qFormat w:val="0"/>
    <w:pPr>
      <w:widowControl w:val="1"/>
      <w:suppressAutoHyphens w:val="0"/>
      <w:kinsoku w:val="1"/>
      <w:overflowPunct w:val="1"/>
      <w:autoSpaceDE w:val="1"/>
      <w:bidi w:val="0"/>
      <w:spacing w:after="140" w:before="0" w:line="276" w:lineRule="auto"/>
      <w:ind w:leftChars="-1" w:rightChars="0" w:firstLineChars="-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en-GB"/>
    </w:rPr>
  </w:style>
  <w:style w:type="paragraph" w:styleId="List">
    <w:name w:val="List"/>
    <w:basedOn w:val="TextBody"/>
    <w:next w:val="List"/>
    <w:autoRedefine w:val="0"/>
    <w:hidden w:val="0"/>
    <w:qFormat w:val="0"/>
    <w:pPr>
      <w:widowControl w:val="1"/>
      <w:suppressAutoHyphens w:val="0"/>
      <w:kinsoku w:val="1"/>
      <w:overflowPunct w:val="1"/>
      <w:autoSpaceDE w:val="1"/>
      <w:bidi w:val="0"/>
      <w:spacing w:after="140" w:before="0" w:line="276" w:lineRule="auto"/>
      <w:ind w:leftChars="-1" w:rightChars="0" w:firstLineChars="-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en-GB"/>
    </w:rPr>
  </w:style>
  <w:style w:type="paragraph" w:styleId="Caption">
    <w:name w:val="Caption"/>
    <w:basedOn w:val="Normal"/>
    <w:next w:val="Caption"/>
    <w:autoRedefine w:val="0"/>
    <w:hidden w:val="0"/>
    <w:qFormat w:val="0"/>
    <w:pPr>
      <w:widowControl w:val="1"/>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Liberation Serif" w:cs="Lucida Sans" w:eastAsia="NSimSun" w:hAnsi="Liberation Serif"/>
      <w:i w:val="1"/>
      <w:iCs w:val="1"/>
      <w:w w:val="100"/>
      <w:kern w:val="2"/>
      <w:position w:val="-1"/>
      <w:sz w:val="24"/>
      <w:szCs w:val="24"/>
      <w:effect w:val="none"/>
      <w:vertAlign w:val="baseline"/>
      <w:cs w:val="0"/>
      <w:em w:val="none"/>
      <w:lang w:bidi="hi-IN" w:eastAsia="zh-CN" w:val="en-GB"/>
    </w:rPr>
  </w:style>
  <w:style w:type="paragraph" w:styleId="Index">
    <w:name w:val="Index"/>
    <w:basedOn w:val="Normal"/>
    <w:next w:val="Index"/>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en-GB"/>
    </w:rPr>
  </w:style>
  <w:style w:type="paragraph" w:styleId="TableContents">
    <w:name w:val="Table Contents"/>
    <w:basedOn w:val="Normal"/>
    <w:next w:val="TableContents"/>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Lucida Sans" w:eastAsia="NSimSun" w:hAnsi="Liberation Serif"/>
      <w:w w:val="100"/>
      <w:kern w:val="2"/>
      <w:position w:val="-1"/>
      <w:sz w:val="24"/>
      <w:szCs w:val="24"/>
      <w:effect w:val="none"/>
      <w:vertAlign w:val="baseline"/>
      <w:cs w:val="0"/>
      <w:em w:val="none"/>
      <w:lang w:bidi="hi-IN" w:eastAsia="zh-CN" w:val="en-GB"/>
    </w:rPr>
  </w:style>
  <w:style w:type="paragraph" w:styleId="TableHeading">
    <w:name w:val="Table Heading"/>
    <w:basedOn w:val="TableContents"/>
    <w:next w:val="TableHeading"/>
    <w:autoRedefine w:val="0"/>
    <w:hidden w:val="0"/>
    <w:qFormat w:val="0"/>
    <w:pPr>
      <w:widowControl w:val="1"/>
      <w:suppressLineNumbers w:val="1"/>
      <w:suppressAutoHyphens w:val="0"/>
      <w:kinsoku w:val="1"/>
      <w:overflowPunct w:val="1"/>
      <w:autoSpaceDE w:val="1"/>
      <w:bidi w:val="0"/>
      <w:spacing w:line="1" w:lineRule="atLeast"/>
      <w:ind w:leftChars="-1" w:rightChars="0" w:firstLineChars="-1"/>
      <w:jc w:val="center"/>
      <w:textDirection w:val="btLr"/>
      <w:textAlignment w:val="top"/>
      <w:outlineLvl w:val="0"/>
    </w:pPr>
    <w:rPr>
      <w:rFonts w:ascii="Liberation Serif" w:cs="Lucida Sans" w:eastAsia="NSimSun" w:hAnsi="Liberation Serif"/>
      <w:b w:val="1"/>
      <w:bCs w:val="1"/>
      <w:w w:val="100"/>
      <w:kern w:val="2"/>
      <w:position w:val="-1"/>
      <w:sz w:val="24"/>
      <w:szCs w:val="24"/>
      <w:effect w:val="none"/>
      <w:vertAlign w:val="baseline"/>
      <w:cs w:val="0"/>
      <w:em w:val="none"/>
      <w:lang w:bidi="hi-IN" w:eastAsia="zh-CN"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ryder.web@gmail.com" TargetMode="External"/><Relationship Id="rId8" Type="http://schemas.openxmlformats.org/officeDocument/2006/relationships/hyperlink" Target="https://groups.google.com/g/ctc-tays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BuuOt7QEu3xMsHXZ5gHbyZEaHA==">AMUW2mWTerKfwsj3whDoRMDS6x0acSUs++IriOWtqmUx/pzeoNDpqWF824xdzlPKuThT0KlqUgFvPy+0cM53m7c9OfGx5h4hZoh1Xo2khBsBVgEUhO/BjgQ=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2021-03-17T10:52:54Z</dcterms:created>
</cp:coreProperties>
</file>

<file path=docProps/custom.xml><?xml version="1.0" encoding="utf-8"?>
<Properties xmlns="http://schemas.openxmlformats.org/officeDocument/2006/custom-properties" xmlns:vt="http://schemas.openxmlformats.org/officeDocument/2006/docPropsVTypes"/>
</file>